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E6" w:rsidRDefault="007156E6" w:rsidP="007156E6">
      <w:r w:rsidRPr="007156E6">
        <w:rPr>
          <w:rFonts w:ascii="Arial" w:hAnsi="Arial" w:cs="Arial"/>
          <w:color w:val="222222"/>
          <w:sz w:val="40"/>
          <w:szCs w:val="40"/>
        </w:rPr>
        <w:t>Brannsikkerhet ved innhøsting i landbruket</w:t>
      </w:r>
      <w:r w:rsidRPr="007156E6">
        <w:rPr>
          <w:rFonts w:ascii="Arial" w:hAnsi="Arial" w:cs="Arial"/>
          <w:color w:val="222222"/>
          <w:sz w:val="40"/>
          <w:szCs w:val="40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I store deler av landet har det vært en tørrere og varmere sommer enn i ekstremåret 1947. Dette har mange konsekvenser, blant annet stor fare for brann under innhøsting. Landbrukets Brannvernkomité har samlet konkrete råd for brannsikkerhet i skuronna.</w:t>
      </w:r>
    </w:p>
    <w:p w:rsidR="007156E6" w:rsidRDefault="007156E6" w:rsidP="007156E6">
      <w:pPr>
        <w:spacing w:after="240"/>
      </w:pPr>
      <w:r>
        <w:rPr>
          <w:rFonts w:ascii="Arial" w:hAnsi="Arial" w:cs="Arial"/>
          <w:color w:val="222222"/>
        </w:rPr>
        <w:br/>
        <w:t xml:space="preserve">Kombinasjonen av maskiner i drift og tørr vegetasjon betyr økt risiko for brann. For å begrense risikoen for brann ved innhøsting er det viktig med god planlegging, og at det tas visse forholdsregler. Arbeid med skurtreskere og høstmaskiner må utføres med varsomhet.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Viktige punkter å vurdere før arbeidet begynner:</w:t>
      </w:r>
      <w:r>
        <w:br/>
      </w:r>
      <w:r>
        <w:rPr>
          <w:rFonts w:ascii="Arial" w:hAnsi="Arial" w:cs="Arial"/>
          <w:color w:val="222222"/>
        </w:rPr>
        <w:t>Sjekk at utstyret er rengjort, godt smurt og i god stand for å hindre varmegang.</w:t>
      </w:r>
    </w:p>
    <w:p w:rsidR="007156E6" w:rsidRDefault="007156E6" w:rsidP="007156E6">
      <w:pPr>
        <w:numPr>
          <w:ilvl w:val="0"/>
          <w:numId w:val="1"/>
        </w:numPr>
        <w:spacing w:before="120" w:after="120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Ha vann- og brannslukningsutstyr tilgjengelig. </w:t>
      </w:r>
    </w:p>
    <w:p w:rsidR="007156E6" w:rsidRDefault="007156E6" w:rsidP="007156E6">
      <w:pPr>
        <w:numPr>
          <w:ilvl w:val="1"/>
          <w:numId w:val="1"/>
        </w:numPr>
        <w:spacing w:before="120" w:after="120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Se til at traktor og skurtresker er utstyrt med minst ett 6 kg. ABC håndslukkeapparat og at det er funksjonelt, dvs. har rett trykk (grønt på monometer) og løst pulver (vend og lytt). </w:t>
      </w:r>
    </w:p>
    <w:p w:rsidR="007156E6" w:rsidRDefault="007156E6" w:rsidP="007156E6">
      <w:pPr>
        <w:numPr>
          <w:ilvl w:val="1"/>
          <w:numId w:val="1"/>
        </w:numPr>
        <w:spacing w:before="120" w:after="120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</w:rPr>
        <w:t>Fyll tankvogner eller andre store beholdere i nærheten med vann. Samarbeid gjerne med naboene.</w:t>
      </w:r>
    </w:p>
    <w:p w:rsidR="007156E6" w:rsidRDefault="007156E6" w:rsidP="007156E6">
      <w:pPr>
        <w:numPr>
          <w:ilvl w:val="1"/>
          <w:numId w:val="1"/>
        </w:numPr>
        <w:spacing w:before="120" w:after="120"/>
        <w:rPr>
          <w:rFonts w:eastAsia="Times New Roman"/>
          <w:color w:val="222222"/>
        </w:rPr>
      </w:pPr>
      <w:r>
        <w:rPr>
          <w:rFonts w:ascii="Arial" w:eastAsia="Times New Roman" w:hAnsi="Arial" w:cs="Arial"/>
        </w:rPr>
        <w:t>Det anbefales å anskaffe</w:t>
      </w:r>
      <w:r>
        <w:rPr>
          <w:rFonts w:ascii="Arial" w:eastAsia="Times New Roman" w:hAnsi="Arial" w:cs="Arial"/>
          <w:color w:val="222222"/>
        </w:rPr>
        <w:t xml:space="preserve"> en brannpisk (se bildet under). Dette er et effektivt og viktig verktøy for å slokke gress og lyngbrann.</w:t>
      </w:r>
    </w:p>
    <w:p w:rsidR="007156E6" w:rsidRDefault="007156E6" w:rsidP="007156E6">
      <w:pPr>
        <w:numPr>
          <w:ilvl w:val="0"/>
          <w:numId w:val="1"/>
        </w:numPr>
        <w:spacing w:before="120" w:after="120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Vurder behovet for lavere hastighet og høyere stubbehøyde </w:t>
      </w:r>
      <w:proofErr w:type="spellStart"/>
      <w:r>
        <w:rPr>
          <w:rFonts w:ascii="Arial" w:eastAsia="Times New Roman" w:hAnsi="Arial" w:cs="Arial"/>
          <w:color w:val="222222"/>
        </w:rPr>
        <w:t>etc</w:t>
      </w:r>
      <w:proofErr w:type="spellEnd"/>
      <w:r>
        <w:rPr>
          <w:rFonts w:ascii="Arial" w:eastAsia="Times New Roman" w:hAnsi="Arial" w:cs="Arial"/>
          <w:color w:val="222222"/>
        </w:rPr>
        <w:t xml:space="preserve"> for å begrense muligheten for gnistdannelse, i forhold til mengden stein på jordet.</w:t>
      </w:r>
    </w:p>
    <w:p w:rsidR="007156E6" w:rsidRDefault="007156E6" w:rsidP="007156E6">
      <w:pPr>
        <w:numPr>
          <w:ilvl w:val="0"/>
          <w:numId w:val="1"/>
        </w:numPr>
        <w:spacing w:before="120" w:after="120"/>
        <w:rPr>
          <w:rFonts w:eastAsia="Times New Roman"/>
        </w:rPr>
      </w:pPr>
      <w:r>
        <w:rPr>
          <w:rFonts w:ascii="Arial" w:eastAsia="Times New Roman" w:hAnsi="Arial" w:cs="Arial"/>
        </w:rPr>
        <w:t xml:space="preserve">Vurder vegetasjons- og terrengforhold, også på omkringliggende areal, som kan forårsake rask brannutvikling og forverre en mulig brann. </w:t>
      </w:r>
    </w:p>
    <w:p w:rsidR="007156E6" w:rsidRDefault="007156E6" w:rsidP="007156E6">
      <w:pPr>
        <w:numPr>
          <w:ilvl w:val="0"/>
          <w:numId w:val="1"/>
        </w:numPr>
        <w:spacing w:before="120" w:after="120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</w:rPr>
        <w:t>Sørg for at tilførselsveier er åpne og fremkommelig for brannbiler og annet slukkingsutstyr.</w:t>
      </w:r>
    </w:p>
    <w:p w:rsidR="007156E6" w:rsidRDefault="007156E6" w:rsidP="007156E6">
      <w:pPr>
        <w:numPr>
          <w:ilvl w:val="0"/>
          <w:numId w:val="1"/>
        </w:numPr>
        <w:spacing w:before="120" w:after="120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</w:rPr>
        <w:t>Husk å ha oppladet mobiltelefon eller annet kommunikasjonsutstyr tilgjengelig for raskt å kunne varsle brannvesenet på 110.</w:t>
      </w:r>
    </w:p>
    <w:p w:rsidR="007156E6" w:rsidRDefault="007156E6" w:rsidP="007156E6">
      <w:pPr>
        <w:numPr>
          <w:ilvl w:val="0"/>
          <w:numId w:val="1"/>
        </w:numPr>
        <w:spacing w:before="120" w:after="120"/>
        <w:contextualSpacing/>
        <w:rPr>
          <w:rFonts w:eastAsia="Times New Roman"/>
          <w:color w:val="222222"/>
        </w:rPr>
      </w:pPr>
      <w:r>
        <w:rPr>
          <w:rFonts w:eastAsia="Times New Roman"/>
        </w:rPr>
        <w:t>Last gjerne ned Hjelp113 -</w:t>
      </w:r>
      <w:proofErr w:type="spellStart"/>
      <w:r>
        <w:rPr>
          <w:rFonts w:eastAsia="Times New Roman"/>
        </w:rPr>
        <w:t>appen</w:t>
      </w:r>
      <w:proofErr w:type="spellEnd"/>
      <w:r>
        <w:rPr>
          <w:rFonts w:eastAsia="Times New Roman"/>
        </w:rPr>
        <w:t xml:space="preserve"> fra Norsk Luftambulanse.  De er knyttet opp mot 110 sentralen og sender automatisk koordinatene når man ringer. </w:t>
      </w:r>
      <w:r>
        <w:rPr>
          <w:rFonts w:eastAsia="Times New Roman"/>
        </w:rPr>
        <w:br/>
        <w:t xml:space="preserve">Se </w:t>
      </w:r>
      <w:hyperlink r:id="rId6" w:history="1">
        <w:r>
          <w:rPr>
            <w:rStyle w:val="Hyperkobling"/>
            <w:rFonts w:eastAsia="Times New Roman"/>
          </w:rPr>
          <w:t>https://norskluftambulanse.no/denne-appen-kan-redde-livet-ditt/</w:t>
        </w:r>
      </w:hyperlink>
    </w:p>
    <w:p w:rsidR="007156E6" w:rsidRPr="007156E6" w:rsidRDefault="007156E6" w:rsidP="007156E6">
      <w:pPr>
        <w:spacing w:before="120" w:after="120"/>
        <w:ind w:left="720"/>
        <w:contextualSpacing/>
        <w:rPr>
          <w:rFonts w:eastAsia="Times New Roman"/>
          <w:color w:val="222222"/>
        </w:rPr>
      </w:pPr>
    </w:p>
    <w:p w:rsidR="007156E6" w:rsidRDefault="007156E6" w:rsidP="007156E6">
      <w:pPr>
        <w:spacing w:after="240"/>
      </w:pPr>
      <w:r>
        <w:rPr>
          <w:rFonts w:ascii="Arial" w:hAnsi="Arial" w:cs="Arial"/>
          <w:b/>
          <w:bCs/>
          <w:color w:val="222222"/>
        </w:rPr>
        <w:t xml:space="preserve">Viktig å vurdere i forbindelse med </w:t>
      </w:r>
      <w:proofErr w:type="spellStart"/>
      <w:r>
        <w:rPr>
          <w:rFonts w:ascii="Arial" w:hAnsi="Arial" w:cs="Arial"/>
          <w:b/>
          <w:bCs/>
          <w:color w:val="222222"/>
        </w:rPr>
        <w:t>innhøstingsarbeid</w:t>
      </w:r>
      <w:proofErr w:type="spellEnd"/>
      <w:r>
        <w:rPr>
          <w:rFonts w:ascii="Arial" w:hAnsi="Arial" w:cs="Arial"/>
          <w:b/>
          <w:bCs/>
          <w:color w:val="222222"/>
        </w:rPr>
        <w:t>:</w:t>
      </w:r>
    </w:p>
    <w:p w:rsidR="007156E6" w:rsidRDefault="007156E6" w:rsidP="007156E6">
      <w:pPr>
        <w:numPr>
          <w:ilvl w:val="0"/>
          <w:numId w:val="2"/>
        </w:numPr>
        <w:spacing w:before="120" w:after="120"/>
        <w:rPr>
          <w:rFonts w:eastAsia="Times New Roman"/>
        </w:rPr>
      </w:pPr>
      <w:r>
        <w:rPr>
          <w:rFonts w:ascii="Arial" w:eastAsia="Times New Roman" w:hAnsi="Arial" w:cs="Arial"/>
          <w:color w:val="222222"/>
        </w:rPr>
        <w:t xml:space="preserve">Vær spesielt årvåken under arbeidet, for å unngå </w:t>
      </w:r>
      <w:proofErr w:type="gramStart"/>
      <w:r>
        <w:rPr>
          <w:rFonts w:ascii="Arial" w:eastAsia="Times New Roman" w:hAnsi="Arial" w:cs="Arial"/>
          <w:color w:val="222222"/>
        </w:rPr>
        <w:t>og</w:t>
      </w:r>
      <w:proofErr w:type="gramEnd"/>
      <w:r>
        <w:rPr>
          <w:rFonts w:ascii="Arial" w:eastAsia="Times New Roman" w:hAnsi="Arial" w:cs="Arial"/>
          <w:color w:val="222222"/>
        </w:rPr>
        <w:t xml:space="preserve"> oppdage eventuell brann raskt.</w:t>
      </w:r>
    </w:p>
    <w:p w:rsidR="007156E6" w:rsidRDefault="007156E6" w:rsidP="007156E6">
      <w:pPr>
        <w:numPr>
          <w:ilvl w:val="0"/>
          <w:numId w:val="2"/>
        </w:numPr>
        <w:spacing w:before="120" w:after="120"/>
        <w:rPr>
          <w:rFonts w:eastAsia="Times New Roman"/>
        </w:rPr>
      </w:pPr>
      <w:r>
        <w:rPr>
          <w:rFonts w:ascii="Arial" w:eastAsia="Times New Roman" w:hAnsi="Arial" w:cs="Arial"/>
          <w:color w:val="222222"/>
        </w:rPr>
        <w:t>Ved parkering av kjøretøy og arbeidsmaskiner, vær oppmerksom på at varme deler ikke kommer i kontakt med tørt og brennbart materiale. Spesielt person- eller gårdsbiler med varme eksosanlegg og katalysatorer er en stor brannfare hvis de kjøres ut på jordet.</w:t>
      </w:r>
    </w:p>
    <w:p w:rsidR="007156E6" w:rsidRDefault="007156E6" w:rsidP="007156E6">
      <w:pPr>
        <w:numPr>
          <w:ilvl w:val="0"/>
          <w:numId w:val="2"/>
        </w:numPr>
        <w:spacing w:before="120" w:after="120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5A277" wp14:editId="49068C84">
                <wp:simplePos x="0" y="0"/>
                <wp:positionH relativeFrom="column">
                  <wp:posOffset>4091940</wp:posOffset>
                </wp:positionH>
                <wp:positionV relativeFrom="paragraph">
                  <wp:posOffset>2244725</wp:posOffset>
                </wp:positionV>
                <wp:extent cx="22860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56E6" w:rsidRPr="00D86401" w:rsidRDefault="007156E6" w:rsidP="007156E6">
                            <w:pPr>
                              <w:pStyle w:val="Bildetekst"/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</w:rPr>
                            </w:pPr>
                            <w:r>
                              <w:t xml:space="preserve">Figur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:llustrasjonsbilde av brannpisk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322.2pt;margin-top:176.75pt;width:180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" stroked="f">
                <v:textbox style="mso-fit-shape-to-text:t" inset="0,0,0,0">
                  <w:txbxContent>
                    <w:p w:rsidR="007156E6" w:rsidRPr="00D86401" w:rsidRDefault="007156E6" w:rsidP="007156E6">
                      <w:pPr>
                        <w:pStyle w:val="Bildetekst"/>
                        <w:rPr>
                          <w:rFonts w:ascii="Arial" w:eastAsia="Times New Roman" w:hAnsi="Arial" w:cs="Arial"/>
                          <w:noProof/>
                          <w:color w:val="222222"/>
                        </w:rPr>
                      </w:pPr>
                      <w:r>
                        <w:t xml:space="preserve">Figur </w:t>
                      </w:r>
                      <w:r>
                        <w:fldChar w:fldCharType="begin"/>
                      </w:r>
                      <w:r>
                        <w:instrText xml:space="preserve"> SEQ Figur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:llustrasjonsbilde av brannpisk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</w:rPr>
        <w:drawing>
          <wp:anchor distT="0" distB="0" distL="114300" distR="114300" simplePos="0" relativeHeight="251658240" behindDoc="1" locked="0" layoutInCell="1" allowOverlap="1" wp14:anchorId="4D4E8A2F" wp14:editId="59180470">
            <wp:simplePos x="0" y="0"/>
            <wp:positionH relativeFrom="column">
              <wp:posOffset>4091940</wp:posOffset>
            </wp:positionH>
            <wp:positionV relativeFrom="paragraph">
              <wp:posOffset>194310</wp:posOffset>
            </wp:positionV>
            <wp:extent cx="2286000" cy="1993265"/>
            <wp:effectExtent l="0" t="0" r="0" b="0"/>
            <wp:wrapTight wrapText="bothSides">
              <wp:wrapPolygon edited="0">
                <wp:start x="0" y="3509"/>
                <wp:lineTo x="0" y="21056"/>
                <wp:lineTo x="21420" y="21056"/>
                <wp:lineTo x="21420" y="3509"/>
                <wp:lineTo x="0" y="3509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</w:rPr>
        <w:t>I tilfelle melding om brann til alarmsentralen 110 er det viktig å kunne oppgi:</w:t>
      </w:r>
      <w:r>
        <w:rPr>
          <w:rFonts w:eastAsia="Times New Roman"/>
        </w:rPr>
        <w:t xml:space="preserve"> </w:t>
      </w:r>
    </w:p>
    <w:p w:rsidR="007156E6" w:rsidRDefault="007156E6" w:rsidP="007156E6">
      <w:pPr>
        <w:numPr>
          <w:ilvl w:val="1"/>
          <w:numId w:val="2"/>
        </w:numPr>
        <w:spacing w:before="120" w:after="120"/>
        <w:rPr>
          <w:rFonts w:eastAsia="Times New Roman"/>
        </w:rPr>
      </w:pPr>
      <w:r>
        <w:rPr>
          <w:rFonts w:ascii="Arial" w:eastAsia="Times New Roman" w:hAnsi="Arial" w:cs="Arial"/>
          <w:color w:val="222222"/>
        </w:rPr>
        <w:t>Adresse og plassering, fortrinnsvis med koordinat.</w:t>
      </w:r>
    </w:p>
    <w:p w:rsidR="007156E6" w:rsidRDefault="007156E6" w:rsidP="007156E6">
      <w:pPr>
        <w:numPr>
          <w:ilvl w:val="1"/>
          <w:numId w:val="2"/>
        </w:numPr>
        <w:spacing w:before="120" w:after="120"/>
        <w:rPr>
          <w:rFonts w:eastAsia="Times New Roman"/>
        </w:rPr>
      </w:pPr>
      <w:r>
        <w:rPr>
          <w:rFonts w:ascii="Arial" w:eastAsia="Times New Roman" w:hAnsi="Arial" w:cs="Arial"/>
          <w:color w:val="222222"/>
        </w:rPr>
        <w:t>Omfang og spredningsretning.</w:t>
      </w:r>
    </w:p>
    <w:p w:rsidR="007156E6" w:rsidRDefault="007156E6" w:rsidP="007156E6">
      <w:pPr>
        <w:numPr>
          <w:ilvl w:val="1"/>
          <w:numId w:val="2"/>
        </w:numPr>
        <w:spacing w:before="120" w:after="120"/>
        <w:rPr>
          <w:rFonts w:eastAsia="Times New Roman"/>
        </w:rPr>
      </w:pPr>
      <w:r>
        <w:rPr>
          <w:rFonts w:ascii="Arial" w:eastAsia="Times New Roman" w:hAnsi="Arial" w:cs="Arial"/>
          <w:color w:val="222222"/>
        </w:rPr>
        <w:t>Hva blir truet?</w:t>
      </w:r>
    </w:p>
    <w:p w:rsidR="007156E6" w:rsidRPr="007156E6" w:rsidRDefault="007156E6" w:rsidP="007156E6">
      <w:pPr>
        <w:numPr>
          <w:ilvl w:val="1"/>
          <w:numId w:val="2"/>
        </w:numPr>
        <w:spacing w:before="120" w:after="120"/>
        <w:rPr>
          <w:rFonts w:eastAsia="Times New Roman"/>
        </w:rPr>
      </w:pPr>
      <w:r w:rsidRPr="007156E6">
        <w:rPr>
          <w:rFonts w:ascii="Arial" w:eastAsia="Times New Roman" w:hAnsi="Arial" w:cs="Arial"/>
          <w:color w:val="222222"/>
        </w:rPr>
        <w:t>Egnet tilgangsvei for brannvesenet.</w:t>
      </w:r>
    </w:p>
    <w:p w:rsidR="00B14932" w:rsidRPr="007156E6" w:rsidRDefault="007156E6" w:rsidP="007156E6">
      <w:pPr>
        <w:numPr>
          <w:ilvl w:val="1"/>
          <w:numId w:val="2"/>
        </w:numPr>
        <w:spacing w:before="120" w:after="120"/>
        <w:rPr>
          <w:rFonts w:eastAsia="Times New Roman"/>
        </w:rPr>
      </w:pPr>
      <w:r w:rsidRPr="007156E6">
        <w:rPr>
          <w:rFonts w:ascii="Arial" w:eastAsia="Times New Roman" w:hAnsi="Arial" w:cs="Arial"/>
        </w:rPr>
        <w:t>Mulighet for tilgang på vann.</w:t>
      </w:r>
      <w:bookmarkStart w:id="0" w:name="_GoBack"/>
      <w:bookmarkEnd w:id="0"/>
    </w:p>
    <w:sectPr w:rsidR="00B14932" w:rsidRPr="0071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5C55"/>
    <w:multiLevelType w:val="multilevel"/>
    <w:tmpl w:val="082E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E438A"/>
    <w:multiLevelType w:val="multilevel"/>
    <w:tmpl w:val="A8CC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E6"/>
    <w:rsid w:val="007156E6"/>
    <w:rsid w:val="00B1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E6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156E6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56E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56E6"/>
    <w:rPr>
      <w:rFonts w:ascii="Tahoma" w:hAnsi="Tahoma" w:cs="Tahoma"/>
      <w:sz w:val="16"/>
      <w:szCs w:val="16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7156E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E6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156E6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56E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56E6"/>
    <w:rPr>
      <w:rFonts w:ascii="Tahoma" w:hAnsi="Tahoma" w:cs="Tahoma"/>
      <w:sz w:val="16"/>
      <w:szCs w:val="16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7156E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skluftambulanse.no/denne-appen-kan-redde-livet-dit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2177</Characters>
  <Application>Microsoft Office Word</Application>
  <DocSecurity>0</DocSecurity>
  <Lines>18</Lines>
  <Paragraphs>5</Paragraphs>
  <ScaleCrop>false</ScaleCrop>
  <Company>Ås Kommune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Born</dc:creator>
  <cp:lastModifiedBy>Kristine Born</cp:lastModifiedBy>
  <cp:revision>1</cp:revision>
  <dcterms:created xsi:type="dcterms:W3CDTF">2018-08-13T07:59:00Z</dcterms:created>
  <dcterms:modified xsi:type="dcterms:W3CDTF">2018-08-13T08:03:00Z</dcterms:modified>
</cp:coreProperties>
</file>